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BB" w:rsidRPr="00D02221" w:rsidRDefault="00D02221">
      <w:pPr>
        <w:spacing w:after="0"/>
        <w:ind w:left="120"/>
      </w:pPr>
      <w:bookmarkStart w:id="0" w:name="block-9664867"/>
      <w:r>
        <w:rPr>
          <w:noProof/>
        </w:rPr>
        <w:drawing>
          <wp:inline distT="0" distB="0" distL="0" distR="0">
            <wp:extent cx="5940425" cy="8664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241BB" w:rsidRPr="00D02221" w:rsidRDefault="000241BB">
      <w:pPr>
        <w:sectPr w:rsidR="000241BB" w:rsidRPr="00D02221">
          <w:pgSz w:w="11906" w:h="16383"/>
          <w:pgMar w:top="1134" w:right="850" w:bottom="1134" w:left="1701" w:header="720" w:footer="720" w:gutter="0"/>
          <w:cols w:space="720"/>
        </w:sectPr>
      </w:pPr>
    </w:p>
    <w:p w:rsidR="000241BB" w:rsidRPr="00D02221" w:rsidRDefault="008036AE">
      <w:pPr>
        <w:spacing w:after="0" w:line="264" w:lineRule="auto"/>
        <w:ind w:left="120"/>
        <w:jc w:val="both"/>
      </w:pPr>
      <w:bookmarkStart w:id="2" w:name="block-9664866"/>
      <w:bookmarkEnd w:id="0"/>
      <w:r w:rsidRPr="00D022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</w:t>
      </w:r>
      <w:r w:rsidRPr="00D02221">
        <w:rPr>
          <w:rFonts w:ascii="Times New Roman" w:hAnsi="Times New Roman"/>
          <w:color w:val="000000"/>
          <w:sz w:val="28"/>
        </w:rPr>
        <w:t>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</w:t>
      </w:r>
      <w:r w:rsidRPr="00D02221">
        <w:rPr>
          <w:rFonts w:ascii="Times New Roman" w:hAnsi="Times New Roman"/>
          <w:color w:val="000000"/>
          <w:sz w:val="28"/>
        </w:rPr>
        <w:t>ональной карьеры.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</w:t>
      </w:r>
      <w:r w:rsidRPr="00D02221">
        <w:rPr>
          <w:rFonts w:ascii="Times New Roman" w:hAnsi="Times New Roman"/>
          <w:color w:val="000000"/>
          <w:sz w:val="28"/>
        </w:rPr>
        <w:t>мышление.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</w:t>
      </w:r>
      <w:r w:rsidRPr="00D02221">
        <w:rPr>
          <w:rFonts w:ascii="Times New Roman" w:hAnsi="Times New Roman"/>
          <w:color w:val="000000"/>
          <w:sz w:val="28"/>
        </w:rPr>
        <w:t xml:space="preserve">понимать вероятностный характер многих реальных процессов и зависимостей, производить простейшие вероятностные расчёты. 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</w:t>
      </w:r>
      <w:r w:rsidRPr="00D02221">
        <w:rPr>
          <w:rFonts w:ascii="Times New Roman" w:hAnsi="Times New Roman"/>
          <w:color w:val="000000"/>
          <w:sz w:val="28"/>
        </w:rPr>
        <w:t>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</w:t>
      </w:r>
      <w:r w:rsidRPr="00D02221">
        <w:rPr>
          <w:rFonts w:ascii="Times New Roman" w:hAnsi="Times New Roman"/>
          <w:color w:val="000000"/>
          <w:sz w:val="28"/>
        </w:rPr>
        <w:t>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</w:t>
      </w:r>
      <w:r w:rsidRPr="00D02221">
        <w:rPr>
          <w:rFonts w:ascii="Times New Roman" w:hAnsi="Times New Roman"/>
          <w:color w:val="000000"/>
          <w:sz w:val="28"/>
        </w:rPr>
        <w:t xml:space="preserve"> значимой информации и закладываются основы вероятностного мышления.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</w:t>
      </w:r>
      <w:r w:rsidRPr="00D02221">
        <w:rPr>
          <w:rFonts w:ascii="Times New Roman" w:hAnsi="Times New Roman"/>
          <w:color w:val="000000"/>
          <w:sz w:val="28"/>
        </w:rPr>
        <w:t>ление данных и описательная статистика», «Вероятность», «Элементы комбинаторики», «Введение в теорию графов».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</w:t>
      </w:r>
      <w:r w:rsidRPr="00D02221">
        <w:rPr>
          <w:rFonts w:ascii="Times New Roman" w:hAnsi="Times New Roman"/>
          <w:color w:val="000000"/>
          <w:sz w:val="28"/>
        </w:rPr>
        <w:t xml:space="preserve">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02221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</w:t>
      </w:r>
      <w:r w:rsidRPr="00D02221">
        <w:rPr>
          <w:rFonts w:ascii="Times New Roman" w:hAnsi="Times New Roman"/>
          <w:color w:val="000000"/>
          <w:sz w:val="28"/>
        </w:rPr>
        <w:t>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</w:t>
      </w:r>
      <w:r w:rsidRPr="00D02221">
        <w:rPr>
          <w:rFonts w:ascii="Times New Roman" w:hAnsi="Times New Roman"/>
          <w:color w:val="000000"/>
          <w:sz w:val="28"/>
        </w:rPr>
        <w:t>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</w:t>
      </w:r>
      <w:r w:rsidRPr="00D02221">
        <w:rPr>
          <w:rFonts w:ascii="Times New Roman" w:hAnsi="Times New Roman"/>
          <w:color w:val="000000"/>
          <w:sz w:val="28"/>
        </w:rPr>
        <w:t>бный курс входят начальные представления о случайных величинах и их числовых характеристиках.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</w:t>
      </w:r>
      <w:r w:rsidRPr="00D02221">
        <w:rPr>
          <w:rFonts w:ascii="Times New Roman" w:hAnsi="Times New Roman"/>
          <w:color w:val="000000"/>
          <w:sz w:val="28"/>
        </w:rPr>
        <w:t xml:space="preserve"> задач, а также использования в других математических курсах и учебных предметах.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</w:t>
      </w:r>
      <w:r w:rsidRPr="00D02221">
        <w:rPr>
          <w:rFonts w:ascii="Times New Roman" w:hAnsi="Times New Roman"/>
          <w:color w:val="000000"/>
          <w:sz w:val="28"/>
        </w:rPr>
        <w:t>орики», «Введение в теорию графов».</w:t>
      </w:r>
    </w:p>
    <w:p w:rsidR="000241BB" w:rsidRPr="00D02221" w:rsidRDefault="008036AE">
      <w:pPr>
        <w:spacing w:after="0" w:line="264" w:lineRule="auto"/>
        <w:ind w:firstLine="600"/>
        <w:jc w:val="both"/>
      </w:pPr>
      <w:bookmarkStart w:id="3" w:name="b3c9237e-6172-48ee-b1c7-f6774da89513"/>
      <w:r w:rsidRPr="00D02221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0241BB" w:rsidRPr="00D02221" w:rsidRDefault="000241BB">
      <w:pPr>
        <w:sectPr w:rsidR="000241BB" w:rsidRPr="00D02221">
          <w:pgSz w:w="11906" w:h="16383"/>
          <w:pgMar w:top="1134" w:right="850" w:bottom="1134" w:left="1701" w:header="720" w:footer="720" w:gutter="0"/>
          <w:cols w:space="720"/>
        </w:sectPr>
      </w:pPr>
    </w:p>
    <w:p w:rsidR="000241BB" w:rsidRPr="00D02221" w:rsidRDefault="008036AE">
      <w:pPr>
        <w:spacing w:after="0" w:line="264" w:lineRule="auto"/>
        <w:ind w:left="120"/>
        <w:jc w:val="both"/>
      </w:pPr>
      <w:bookmarkStart w:id="4" w:name="block-9664861"/>
      <w:bookmarkEnd w:id="2"/>
      <w:r w:rsidRPr="00D0222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 xml:space="preserve">7 </w:t>
      </w:r>
      <w:r w:rsidRPr="00D02221">
        <w:rPr>
          <w:rFonts w:ascii="Times New Roman" w:hAnsi="Times New Roman"/>
          <w:b/>
          <w:color w:val="000000"/>
          <w:sz w:val="28"/>
        </w:rPr>
        <w:t>КЛАСС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</w:t>
      </w:r>
      <w:r w:rsidRPr="00D02221">
        <w:rPr>
          <w:rFonts w:ascii="Times New Roman" w:hAnsi="Times New Roman"/>
          <w:color w:val="000000"/>
          <w:sz w:val="28"/>
        </w:rPr>
        <w:t>ция данных.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</w:t>
      </w:r>
      <w:r w:rsidRPr="00D02221">
        <w:rPr>
          <w:rFonts w:ascii="Times New Roman" w:hAnsi="Times New Roman"/>
          <w:color w:val="000000"/>
          <w:sz w:val="28"/>
        </w:rPr>
        <w:t>ых и практически достоверных событий в природе и в обществе. Монета и игральная кость в теории вероятностей.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</w:t>
      </w:r>
      <w:r w:rsidRPr="00D02221">
        <w:rPr>
          <w:rFonts w:ascii="Times New Roman" w:hAnsi="Times New Roman"/>
          <w:color w:val="000000"/>
          <w:sz w:val="28"/>
        </w:rPr>
        <w:t>графа (эйлеров путь). Представление об ориентированном графе. Решение задач с помощью графов.</w:t>
      </w: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8 КЛАСС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</w:t>
      </w:r>
      <w:r w:rsidRPr="00D02221">
        <w:rPr>
          <w:rFonts w:ascii="Times New Roman" w:hAnsi="Times New Roman"/>
          <w:color w:val="000000"/>
          <w:sz w:val="28"/>
        </w:rPr>
        <w:t>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Измерение рассеивания данных. Диспе</w:t>
      </w:r>
      <w:r w:rsidRPr="00D02221">
        <w:rPr>
          <w:rFonts w:ascii="Times New Roman" w:hAnsi="Times New Roman"/>
          <w:color w:val="000000"/>
          <w:sz w:val="28"/>
        </w:rPr>
        <w:t>рсия и стандартное отклонение числовых наборов. Диаграмма рассеивания.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</w:t>
      </w:r>
      <w:r w:rsidRPr="00D02221">
        <w:rPr>
          <w:rFonts w:ascii="Times New Roman" w:hAnsi="Times New Roman"/>
          <w:color w:val="000000"/>
          <w:sz w:val="28"/>
        </w:rPr>
        <w:t xml:space="preserve"> достоверными событиями в природе, обществе и науке.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Противоположные события. </w:t>
      </w:r>
      <w:r w:rsidRPr="00D02221">
        <w:rPr>
          <w:rFonts w:ascii="Times New Roman" w:hAnsi="Times New Roman"/>
          <w:color w:val="000000"/>
          <w:sz w:val="28"/>
        </w:rPr>
        <w:t xml:space="preserve">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02221">
        <w:rPr>
          <w:rFonts w:ascii="Times New Roman" w:hAnsi="Times New Roman"/>
          <w:color w:val="000000"/>
          <w:sz w:val="28"/>
        </w:rPr>
        <w:lastRenderedPageBreak/>
        <w:t>нахождение вероятностей с пом</w:t>
      </w:r>
      <w:r w:rsidRPr="00D02221">
        <w:rPr>
          <w:rFonts w:ascii="Times New Roman" w:hAnsi="Times New Roman"/>
          <w:color w:val="000000"/>
          <w:sz w:val="28"/>
        </w:rPr>
        <w:t>ощью дерева случайного эксперимента, диаграмм Эйлера.</w:t>
      </w: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9 КЛАСС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Перестановки и факториал. Сочетания и число соче</w:t>
      </w:r>
      <w:r w:rsidRPr="00D02221">
        <w:rPr>
          <w:rFonts w:ascii="Times New Roman" w:hAnsi="Times New Roman"/>
          <w:color w:val="000000"/>
          <w:sz w:val="28"/>
        </w:rPr>
        <w:t>таний. Треугольник Паскаля. Решение задач с использованием комбинаторики.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</w:t>
      </w:r>
      <w:r w:rsidRPr="00D02221">
        <w:rPr>
          <w:rFonts w:ascii="Times New Roman" w:hAnsi="Times New Roman"/>
          <w:color w:val="000000"/>
          <w:sz w:val="28"/>
        </w:rPr>
        <w:t>ний Бернулли. Вероятности событий в серии испытаний Бернулли.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</w:t>
      </w:r>
      <w:r w:rsidRPr="00D02221">
        <w:rPr>
          <w:rFonts w:ascii="Times New Roman" w:hAnsi="Times New Roman"/>
          <w:color w:val="000000"/>
          <w:sz w:val="28"/>
        </w:rPr>
        <w:t>сперсия случайной величины «число успехов в серии испытаний Бернулли».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241BB" w:rsidRPr="00D02221" w:rsidRDefault="000241BB">
      <w:pPr>
        <w:sectPr w:rsidR="000241BB" w:rsidRPr="00D02221">
          <w:pgSz w:w="11906" w:h="16383"/>
          <w:pgMar w:top="1134" w:right="850" w:bottom="1134" w:left="1701" w:header="720" w:footer="720" w:gutter="0"/>
          <w:cols w:space="720"/>
        </w:sectPr>
      </w:pPr>
    </w:p>
    <w:p w:rsidR="000241BB" w:rsidRPr="00D02221" w:rsidRDefault="008036AE">
      <w:pPr>
        <w:spacing w:after="0" w:line="264" w:lineRule="auto"/>
        <w:ind w:left="120"/>
        <w:jc w:val="both"/>
      </w:pPr>
      <w:bookmarkStart w:id="5" w:name="block-9664862"/>
      <w:bookmarkEnd w:id="4"/>
      <w:r w:rsidRPr="00D0222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</w:t>
      </w:r>
      <w:r w:rsidRPr="00D02221">
        <w:rPr>
          <w:rFonts w:ascii="Times New Roman" w:hAnsi="Times New Roman"/>
          <w:b/>
          <w:color w:val="000000"/>
          <w:sz w:val="28"/>
        </w:rPr>
        <w:t>ОГО КУРСА «ВЕРОЯТНОСТЬ И СТАТИСТИКА» НА УРОВНЕ ОСНОВНОГО ОБЩЕГО ОБРАЗОВАНИЯ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02221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проявлением интереса к про</w:t>
      </w:r>
      <w:r w:rsidRPr="00D02221">
        <w:rPr>
          <w:rFonts w:ascii="Times New Roman" w:hAnsi="Times New Roman"/>
          <w:color w:val="000000"/>
          <w:sz w:val="28"/>
        </w:rPr>
        <w:t>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г</w:t>
      </w:r>
      <w:r w:rsidRPr="00D02221">
        <w:rPr>
          <w:rFonts w:ascii="Times New Roman" w:hAnsi="Times New Roman"/>
          <w:color w:val="000000"/>
          <w:sz w:val="28"/>
        </w:rPr>
        <w:t>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</w:t>
      </w:r>
      <w:r w:rsidRPr="00D02221">
        <w:rPr>
          <w:rFonts w:ascii="Times New Roman" w:hAnsi="Times New Roman"/>
          <w:color w:val="000000"/>
          <w:sz w:val="28"/>
        </w:rPr>
        <w:t>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</w:t>
      </w:r>
      <w:r w:rsidRPr="00D02221">
        <w:rPr>
          <w:rFonts w:ascii="Times New Roman" w:hAnsi="Times New Roman"/>
          <w:color w:val="000000"/>
          <w:sz w:val="28"/>
        </w:rPr>
        <w:t>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</w:t>
      </w:r>
      <w:r w:rsidRPr="00D02221">
        <w:rPr>
          <w:rFonts w:ascii="Times New Roman" w:hAnsi="Times New Roman"/>
          <w:color w:val="000000"/>
          <w:sz w:val="28"/>
        </w:rPr>
        <w:t xml:space="preserve"> общественных потребностей;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о</w:t>
      </w:r>
      <w:r w:rsidRPr="00D02221">
        <w:rPr>
          <w:rFonts w:ascii="Times New Roman" w:hAnsi="Times New Roman"/>
          <w:color w:val="000000"/>
          <w:sz w:val="28"/>
        </w:rPr>
        <w:t>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</w:t>
      </w:r>
      <w:r w:rsidRPr="00D02221">
        <w:rPr>
          <w:rFonts w:ascii="Times New Roman" w:hAnsi="Times New Roman"/>
          <w:color w:val="000000"/>
          <w:sz w:val="28"/>
        </w:rPr>
        <w:t>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</w:t>
      </w:r>
      <w:r w:rsidRPr="00D02221">
        <w:rPr>
          <w:rFonts w:ascii="Times New Roman" w:hAnsi="Times New Roman"/>
          <w:color w:val="000000"/>
          <w:sz w:val="28"/>
        </w:rPr>
        <w:t>ва на ошибку и такого же права другого человека;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</w:r>
      <w:r w:rsidRPr="00D02221">
        <w:rPr>
          <w:rFonts w:ascii="Times New Roman" w:hAnsi="Times New Roman"/>
          <w:color w:val="000000"/>
          <w:sz w:val="28"/>
        </w:rPr>
        <w:t>среды, осознанием глобального характера экологических проблем и путей их решения;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D02221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D02221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D02221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Default="008036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41BB" w:rsidRPr="00D02221" w:rsidRDefault="008036AE">
      <w:pPr>
        <w:numPr>
          <w:ilvl w:val="0"/>
          <w:numId w:val="1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</w:t>
      </w:r>
      <w:r w:rsidRPr="00D02221">
        <w:rPr>
          <w:rFonts w:ascii="Times New Roman" w:hAnsi="Times New Roman"/>
          <w:color w:val="000000"/>
          <w:sz w:val="28"/>
        </w:rPr>
        <w:t>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41BB" w:rsidRPr="00D02221" w:rsidRDefault="008036AE">
      <w:pPr>
        <w:numPr>
          <w:ilvl w:val="0"/>
          <w:numId w:val="1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воспринимать, формулировать и преобразовыват</w:t>
      </w:r>
      <w:r w:rsidRPr="00D02221">
        <w:rPr>
          <w:rFonts w:ascii="Times New Roman" w:hAnsi="Times New Roman"/>
          <w:color w:val="000000"/>
          <w:sz w:val="28"/>
        </w:rPr>
        <w:t>ь суждения: утвердительные и отрицательные, единичные, частные и общие, условные;</w:t>
      </w:r>
    </w:p>
    <w:p w:rsidR="000241BB" w:rsidRPr="00D02221" w:rsidRDefault="008036AE">
      <w:pPr>
        <w:numPr>
          <w:ilvl w:val="0"/>
          <w:numId w:val="1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</w:t>
      </w:r>
      <w:r w:rsidRPr="00D02221">
        <w:rPr>
          <w:rFonts w:ascii="Times New Roman" w:hAnsi="Times New Roman"/>
          <w:color w:val="000000"/>
          <w:sz w:val="28"/>
        </w:rPr>
        <w:t>чий;</w:t>
      </w:r>
    </w:p>
    <w:p w:rsidR="000241BB" w:rsidRPr="00D02221" w:rsidRDefault="008036AE">
      <w:pPr>
        <w:numPr>
          <w:ilvl w:val="0"/>
          <w:numId w:val="1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41BB" w:rsidRPr="00D02221" w:rsidRDefault="008036AE">
      <w:pPr>
        <w:numPr>
          <w:ilvl w:val="0"/>
          <w:numId w:val="1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</w:t>
      </w:r>
      <w:r w:rsidRPr="00D02221">
        <w:rPr>
          <w:rFonts w:ascii="Times New Roman" w:hAnsi="Times New Roman"/>
          <w:color w:val="000000"/>
          <w:sz w:val="28"/>
        </w:rPr>
        <w:t>ческих фактов, выстраивать аргументацию, приводить примеры и контрпримеры, обосновывать собственные рассуждения;</w:t>
      </w:r>
    </w:p>
    <w:p w:rsidR="000241BB" w:rsidRPr="00D02221" w:rsidRDefault="008036AE">
      <w:pPr>
        <w:numPr>
          <w:ilvl w:val="0"/>
          <w:numId w:val="1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 w:rsidRPr="00D02221">
        <w:rPr>
          <w:rFonts w:ascii="Times New Roman" w:hAnsi="Times New Roman"/>
          <w:color w:val="000000"/>
          <w:sz w:val="28"/>
        </w:rPr>
        <w:t xml:space="preserve"> критериев).</w:t>
      </w:r>
    </w:p>
    <w:p w:rsidR="000241BB" w:rsidRDefault="008036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41BB" w:rsidRPr="00D02221" w:rsidRDefault="008036AE">
      <w:pPr>
        <w:numPr>
          <w:ilvl w:val="0"/>
          <w:numId w:val="2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</w:t>
      </w:r>
      <w:r w:rsidRPr="00D02221">
        <w:rPr>
          <w:rFonts w:ascii="Times New Roman" w:hAnsi="Times New Roman"/>
          <w:color w:val="000000"/>
          <w:sz w:val="28"/>
        </w:rPr>
        <w:t xml:space="preserve"> свою позицию, мнение;</w:t>
      </w:r>
    </w:p>
    <w:p w:rsidR="000241BB" w:rsidRPr="00D02221" w:rsidRDefault="008036AE">
      <w:pPr>
        <w:numPr>
          <w:ilvl w:val="0"/>
          <w:numId w:val="2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41BB" w:rsidRPr="00D02221" w:rsidRDefault="008036AE">
      <w:pPr>
        <w:numPr>
          <w:ilvl w:val="0"/>
          <w:numId w:val="2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</w:t>
      </w:r>
      <w:r w:rsidRPr="00D02221">
        <w:rPr>
          <w:rFonts w:ascii="Times New Roman" w:hAnsi="Times New Roman"/>
          <w:color w:val="000000"/>
          <w:sz w:val="28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0241BB" w:rsidRPr="00D02221" w:rsidRDefault="008036AE">
      <w:pPr>
        <w:numPr>
          <w:ilvl w:val="0"/>
          <w:numId w:val="2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41BB" w:rsidRDefault="008036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41BB" w:rsidRPr="00D02221" w:rsidRDefault="008036AE">
      <w:pPr>
        <w:numPr>
          <w:ilvl w:val="0"/>
          <w:numId w:val="3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241BB" w:rsidRPr="00D02221" w:rsidRDefault="008036AE">
      <w:pPr>
        <w:numPr>
          <w:ilvl w:val="0"/>
          <w:numId w:val="3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41BB" w:rsidRPr="00D02221" w:rsidRDefault="008036AE">
      <w:pPr>
        <w:numPr>
          <w:ilvl w:val="0"/>
          <w:numId w:val="3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</w:t>
      </w:r>
      <w:r w:rsidRPr="00D02221">
        <w:rPr>
          <w:rFonts w:ascii="Times New Roman" w:hAnsi="Times New Roman"/>
          <w:color w:val="000000"/>
          <w:sz w:val="28"/>
        </w:rPr>
        <w:t>ать решаемые задачи схемами, диаграммами, иной графикой и их комбинациями;</w:t>
      </w:r>
    </w:p>
    <w:p w:rsidR="000241BB" w:rsidRPr="00D02221" w:rsidRDefault="008036AE">
      <w:pPr>
        <w:numPr>
          <w:ilvl w:val="0"/>
          <w:numId w:val="3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41BB" w:rsidRDefault="008036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41BB" w:rsidRPr="00D02221" w:rsidRDefault="008036AE">
      <w:pPr>
        <w:numPr>
          <w:ilvl w:val="0"/>
          <w:numId w:val="4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воспринимать и формулировать</w:t>
      </w:r>
      <w:r w:rsidRPr="00D02221">
        <w:rPr>
          <w:rFonts w:ascii="Times New Roman" w:hAnsi="Times New Roman"/>
          <w:color w:val="000000"/>
          <w:sz w:val="28"/>
        </w:rPr>
        <w:t xml:space="preserve"> суждения в соответствии с условиями и целями общения, ясно, точно, грамотно выражать свою точку зрения </w:t>
      </w:r>
      <w:r w:rsidRPr="00D0222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41BB" w:rsidRPr="00D02221" w:rsidRDefault="008036AE">
      <w:pPr>
        <w:numPr>
          <w:ilvl w:val="0"/>
          <w:numId w:val="4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 ходе обсуждения задавать вопросы по сущес</w:t>
      </w:r>
      <w:r w:rsidRPr="00D02221">
        <w:rPr>
          <w:rFonts w:ascii="Times New Roman" w:hAnsi="Times New Roman"/>
          <w:color w:val="000000"/>
          <w:sz w:val="28"/>
        </w:rPr>
        <w:t xml:space="preserve">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</w:t>
      </w:r>
      <w:r w:rsidRPr="00D02221">
        <w:rPr>
          <w:rFonts w:ascii="Times New Roman" w:hAnsi="Times New Roman"/>
          <w:color w:val="000000"/>
          <w:sz w:val="28"/>
        </w:rPr>
        <w:t>возражения;</w:t>
      </w:r>
    </w:p>
    <w:p w:rsidR="000241BB" w:rsidRPr="00D02221" w:rsidRDefault="008036AE">
      <w:pPr>
        <w:numPr>
          <w:ilvl w:val="0"/>
          <w:numId w:val="4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41BB" w:rsidRPr="00D02221" w:rsidRDefault="008036AE">
      <w:pPr>
        <w:numPr>
          <w:ilvl w:val="0"/>
          <w:numId w:val="4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</w:t>
      </w:r>
      <w:r w:rsidRPr="00D02221">
        <w:rPr>
          <w:rFonts w:ascii="Times New Roman" w:hAnsi="Times New Roman"/>
          <w:color w:val="000000"/>
          <w:sz w:val="28"/>
        </w:rPr>
        <w:t xml:space="preserve">при решении учебных математических задач; </w:t>
      </w:r>
    </w:p>
    <w:p w:rsidR="000241BB" w:rsidRPr="00D02221" w:rsidRDefault="008036AE">
      <w:pPr>
        <w:numPr>
          <w:ilvl w:val="0"/>
          <w:numId w:val="4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41BB" w:rsidRPr="00D02221" w:rsidRDefault="008036AE">
      <w:pPr>
        <w:numPr>
          <w:ilvl w:val="0"/>
          <w:numId w:val="4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участвовать в гру</w:t>
      </w:r>
      <w:r w:rsidRPr="00D02221">
        <w:rPr>
          <w:rFonts w:ascii="Times New Roman" w:hAnsi="Times New Roman"/>
          <w:color w:val="000000"/>
          <w:sz w:val="28"/>
        </w:rPr>
        <w:t>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</w:t>
      </w:r>
      <w:r w:rsidRPr="00D02221">
        <w:rPr>
          <w:rFonts w:ascii="Times New Roman" w:hAnsi="Times New Roman"/>
          <w:color w:val="000000"/>
          <w:sz w:val="28"/>
        </w:rPr>
        <w:t>заимодействия.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241BB" w:rsidRPr="00D02221" w:rsidRDefault="008036AE">
      <w:pPr>
        <w:numPr>
          <w:ilvl w:val="0"/>
          <w:numId w:val="5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</w:t>
      </w:r>
      <w:r w:rsidRPr="00D02221">
        <w:rPr>
          <w:rFonts w:ascii="Times New Roman" w:hAnsi="Times New Roman"/>
          <w:color w:val="000000"/>
          <w:sz w:val="28"/>
        </w:rPr>
        <w:t>ировать варианты решений с учётом новой информации.</w:t>
      </w:r>
    </w:p>
    <w:p w:rsidR="000241BB" w:rsidRDefault="008036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41BB" w:rsidRPr="00D02221" w:rsidRDefault="008036AE">
      <w:pPr>
        <w:numPr>
          <w:ilvl w:val="0"/>
          <w:numId w:val="6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241BB" w:rsidRPr="00D02221" w:rsidRDefault="008036AE">
      <w:pPr>
        <w:numPr>
          <w:ilvl w:val="0"/>
          <w:numId w:val="6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</w:t>
      </w:r>
      <w:r w:rsidRPr="00D0222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найденных ошибок, выявленных трудностей;</w:t>
      </w:r>
    </w:p>
    <w:p w:rsidR="000241BB" w:rsidRPr="00D02221" w:rsidRDefault="008036AE">
      <w:pPr>
        <w:numPr>
          <w:ilvl w:val="0"/>
          <w:numId w:val="6"/>
        </w:numPr>
        <w:spacing w:after="0" w:line="264" w:lineRule="auto"/>
        <w:jc w:val="both"/>
      </w:pPr>
      <w:r w:rsidRPr="00D0222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</w:t>
      </w:r>
      <w:r w:rsidRPr="00D02221">
        <w:rPr>
          <w:rFonts w:ascii="Times New Roman" w:hAnsi="Times New Roman"/>
          <w:color w:val="000000"/>
          <w:sz w:val="28"/>
        </w:rPr>
        <w:t>ть оценку приобретённому опыту.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left="120"/>
        <w:jc w:val="both"/>
      </w:pPr>
      <w:r w:rsidRPr="00D022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41BB" w:rsidRPr="00D02221" w:rsidRDefault="000241BB">
      <w:pPr>
        <w:spacing w:after="0" w:line="264" w:lineRule="auto"/>
        <w:ind w:left="120"/>
        <w:jc w:val="both"/>
      </w:pPr>
    </w:p>
    <w:p w:rsidR="000241BB" w:rsidRPr="00D02221" w:rsidRDefault="008036AE">
      <w:pPr>
        <w:spacing w:after="0" w:line="264" w:lineRule="auto"/>
        <w:ind w:firstLine="600"/>
        <w:jc w:val="both"/>
      </w:pPr>
      <w:bookmarkStart w:id="6" w:name="_Toc124426249"/>
      <w:bookmarkEnd w:id="6"/>
      <w:r w:rsidRPr="00D022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02221">
        <w:rPr>
          <w:rFonts w:ascii="Times New Roman" w:hAnsi="Times New Roman"/>
          <w:b/>
          <w:color w:val="000000"/>
          <w:sz w:val="28"/>
        </w:rPr>
        <w:t>в 7 классе</w:t>
      </w:r>
      <w:r w:rsidRPr="00D022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диаграммах, представлять данные в виде таблиц, строить диаграммы </w:t>
      </w:r>
      <w:r w:rsidRPr="00D02221">
        <w:rPr>
          <w:rFonts w:ascii="Times New Roman" w:hAnsi="Times New Roman"/>
          <w:color w:val="000000"/>
          <w:sz w:val="28"/>
        </w:rPr>
        <w:t>(столбиковые (столбчатые) и круговые) по массивам значений.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</w:t>
      </w:r>
      <w:r w:rsidRPr="00D02221">
        <w:rPr>
          <w:rFonts w:ascii="Times New Roman" w:hAnsi="Times New Roman"/>
          <w:color w:val="000000"/>
          <w:sz w:val="28"/>
        </w:rPr>
        <w:t>едиана, наибольшее и наименьшее значения, размах.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02221">
        <w:rPr>
          <w:rFonts w:ascii="Times New Roman" w:hAnsi="Times New Roman"/>
          <w:b/>
          <w:color w:val="000000"/>
          <w:sz w:val="28"/>
        </w:rPr>
        <w:t>в 8 классе</w:t>
      </w:r>
      <w:r w:rsidRPr="00D022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</w:t>
      </w:r>
      <w:r w:rsidRPr="00D02221">
        <w:rPr>
          <w:rFonts w:ascii="Times New Roman" w:hAnsi="Times New Roman"/>
          <w:color w:val="000000"/>
          <w:sz w:val="28"/>
        </w:rPr>
        <w:t>едних значений и мер рассеивания (размах, дисперсия и стандартное отклонение).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</w:t>
      </w:r>
      <w:r w:rsidRPr="00D02221">
        <w:rPr>
          <w:rFonts w:ascii="Times New Roman" w:hAnsi="Times New Roman"/>
          <w:color w:val="000000"/>
          <w:sz w:val="28"/>
        </w:rPr>
        <w:t>тарных событий, в том числе в опытах с равновозможными элементарными событиями.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</w:t>
      </w:r>
      <w:r w:rsidRPr="00D02221">
        <w:rPr>
          <w:rFonts w:ascii="Times New Roman" w:hAnsi="Times New Roman"/>
          <w:color w:val="000000"/>
          <w:sz w:val="28"/>
        </w:rPr>
        <w:t>ствами: объединение, пересечение, дополнение, перечислять элементы множеств, применять свойства множеств.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</w:t>
      </w:r>
      <w:r w:rsidRPr="00D02221">
        <w:rPr>
          <w:rFonts w:ascii="Times New Roman" w:hAnsi="Times New Roman"/>
          <w:color w:val="000000"/>
          <w:sz w:val="28"/>
        </w:rPr>
        <w:t>предметов и курсов.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02221">
        <w:rPr>
          <w:rFonts w:ascii="Times New Roman" w:hAnsi="Times New Roman"/>
          <w:b/>
          <w:color w:val="000000"/>
          <w:sz w:val="28"/>
        </w:rPr>
        <w:t>в 9 классе</w:t>
      </w:r>
      <w:r w:rsidRPr="00D0222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</w:t>
      </w:r>
      <w:r w:rsidRPr="00D02221">
        <w:rPr>
          <w:rFonts w:ascii="Times New Roman" w:hAnsi="Times New Roman"/>
          <w:color w:val="000000"/>
          <w:sz w:val="28"/>
        </w:rPr>
        <w:t>м, графиков.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Находить частоты</w:t>
      </w:r>
      <w:r w:rsidRPr="00D02221">
        <w:rPr>
          <w:rFonts w:ascii="Times New Roman" w:hAnsi="Times New Roman"/>
          <w:color w:val="000000"/>
          <w:sz w:val="28"/>
        </w:rPr>
        <w:t xml:space="preserve"> значений и частоты события, в том числе пользуясь результатами проведённых измерений и наблюдений.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</w:t>
      </w:r>
      <w:r w:rsidRPr="00D02221">
        <w:rPr>
          <w:rFonts w:ascii="Times New Roman" w:hAnsi="Times New Roman"/>
          <w:color w:val="000000"/>
          <w:sz w:val="28"/>
        </w:rPr>
        <w:t>еха, в сериях испытаний Бернулли.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241BB" w:rsidRPr="00D02221" w:rsidRDefault="008036AE">
      <w:pPr>
        <w:spacing w:after="0" w:line="264" w:lineRule="auto"/>
        <w:ind w:firstLine="600"/>
        <w:jc w:val="both"/>
      </w:pPr>
      <w:r w:rsidRPr="00D02221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</w:t>
      </w:r>
      <w:r w:rsidRPr="00D02221">
        <w:rPr>
          <w:rFonts w:ascii="Times New Roman" w:hAnsi="Times New Roman"/>
          <w:color w:val="000000"/>
          <w:sz w:val="28"/>
        </w:rPr>
        <w:t>е.</w:t>
      </w:r>
    </w:p>
    <w:p w:rsidR="000241BB" w:rsidRPr="00D02221" w:rsidRDefault="000241BB">
      <w:pPr>
        <w:sectPr w:rsidR="000241BB" w:rsidRPr="00D02221">
          <w:pgSz w:w="11906" w:h="16383"/>
          <w:pgMar w:top="1134" w:right="850" w:bottom="1134" w:left="1701" w:header="720" w:footer="720" w:gutter="0"/>
          <w:cols w:space="720"/>
        </w:sectPr>
      </w:pPr>
    </w:p>
    <w:p w:rsidR="000241BB" w:rsidRDefault="008036AE">
      <w:pPr>
        <w:spacing w:after="0"/>
        <w:ind w:left="120"/>
      </w:pPr>
      <w:bookmarkStart w:id="7" w:name="block-9664863"/>
      <w:bookmarkEnd w:id="5"/>
      <w:r w:rsidRPr="00D022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41BB" w:rsidRDefault="00803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241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случайного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Default="000241BB"/>
        </w:tc>
      </w:tr>
    </w:tbl>
    <w:p w:rsidR="000241BB" w:rsidRDefault="000241BB">
      <w:pPr>
        <w:sectPr w:rsidR="0002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1BB" w:rsidRDefault="00803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241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Default="000241BB"/>
        </w:tc>
      </w:tr>
    </w:tbl>
    <w:p w:rsidR="000241BB" w:rsidRDefault="000241BB">
      <w:pPr>
        <w:sectPr w:rsidR="0002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1BB" w:rsidRDefault="00803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241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1BB" w:rsidRDefault="000241BB"/>
        </w:tc>
      </w:tr>
    </w:tbl>
    <w:p w:rsidR="000241BB" w:rsidRDefault="000241BB">
      <w:pPr>
        <w:sectPr w:rsidR="0002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1BB" w:rsidRDefault="000241BB">
      <w:pPr>
        <w:sectPr w:rsidR="0002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1BB" w:rsidRDefault="008036AE">
      <w:pPr>
        <w:spacing w:after="0"/>
        <w:ind w:left="120"/>
      </w:pPr>
      <w:bookmarkStart w:id="8" w:name="block-96648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41BB" w:rsidRDefault="00803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241B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Таблицы. Упорядочивание данных и поиск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Извлечение и интерпретация табличных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Подсчёты и вычисления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Столбиковые диаграммы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Контрольная работа № 1 по теме «Представление данных»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Медиана числового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Граф, вершина, ребро.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события. Роль маловероятных и практически достоверных событий в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Default="000241BB"/>
        </w:tc>
      </w:tr>
    </w:tbl>
    <w:p w:rsidR="000241BB" w:rsidRDefault="000241BB">
      <w:pPr>
        <w:sectPr w:rsidR="0002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1BB" w:rsidRDefault="00803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241B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Default="000241BB"/>
        </w:tc>
      </w:tr>
    </w:tbl>
    <w:p w:rsidR="000241BB" w:rsidRDefault="000241BB">
      <w:pPr>
        <w:sectPr w:rsidR="0002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1BB" w:rsidRDefault="00803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241B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1BB" w:rsidRDefault="00024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1BB" w:rsidRDefault="000241BB"/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D02221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1BB" w:rsidRPr="00D02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222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241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41BB" w:rsidRDefault="000241BB">
            <w:pPr>
              <w:spacing w:after="0"/>
              <w:ind w:left="135"/>
            </w:pPr>
          </w:p>
        </w:tc>
      </w:tr>
      <w:tr w:rsidR="00024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Pr="00D02221" w:rsidRDefault="008036AE">
            <w:pPr>
              <w:spacing w:after="0"/>
              <w:ind w:left="135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 w:rsidRPr="00D02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41BB" w:rsidRDefault="00803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1BB" w:rsidRDefault="000241BB"/>
        </w:tc>
      </w:tr>
    </w:tbl>
    <w:p w:rsidR="000241BB" w:rsidRDefault="000241BB">
      <w:pPr>
        <w:sectPr w:rsidR="0002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1BB" w:rsidRDefault="000241BB">
      <w:pPr>
        <w:sectPr w:rsidR="00024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1BB" w:rsidRDefault="008036AE">
      <w:pPr>
        <w:spacing w:after="0"/>
        <w:ind w:left="120"/>
      </w:pPr>
      <w:bookmarkStart w:id="9" w:name="block-96648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41BB" w:rsidRDefault="008036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41BB" w:rsidRPr="00D02221" w:rsidRDefault="008036AE">
      <w:pPr>
        <w:spacing w:after="0" w:line="480" w:lineRule="auto"/>
        <w:ind w:left="120"/>
      </w:pPr>
      <w:bookmarkStart w:id="10" w:name="08f63327-de1a-4627-a256-8545dcca3d8e"/>
      <w:r w:rsidRPr="00D02221">
        <w:rPr>
          <w:rFonts w:ascii="Times New Roman" w:hAnsi="Times New Roman"/>
          <w:color w:val="000000"/>
          <w:sz w:val="28"/>
        </w:rPr>
        <w:t xml:space="preserve">• Математика. Вероятность и статистика: 7-9-е </w:t>
      </w:r>
      <w:r w:rsidRPr="00D02221">
        <w:rPr>
          <w:rFonts w:ascii="Times New Roman" w:hAnsi="Times New Roman"/>
          <w:color w:val="000000"/>
          <w:sz w:val="28"/>
        </w:rPr>
        <w:t>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</w:p>
    <w:p w:rsidR="000241BB" w:rsidRPr="00D02221" w:rsidRDefault="000241BB">
      <w:pPr>
        <w:spacing w:after="0" w:line="480" w:lineRule="auto"/>
        <w:ind w:left="120"/>
      </w:pPr>
    </w:p>
    <w:p w:rsidR="000241BB" w:rsidRPr="00D02221" w:rsidRDefault="000241BB">
      <w:pPr>
        <w:spacing w:after="0"/>
        <w:ind w:left="120"/>
      </w:pPr>
    </w:p>
    <w:p w:rsidR="000241BB" w:rsidRPr="00D02221" w:rsidRDefault="008036AE">
      <w:pPr>
        <w:spacing w:after="0" w:line="480" w:lineRule="auto"/>
        <w:ind w:left="120"/>
      </w:pPr>
      <w:r w:rsidRPr="00D0222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41BB" w:rsidRPr="00D02221" w:rsidRDefault="000241BB">
      <w:pPr>
        <w:spacing w:after="0" w:line="480" w:lineRule="auto"/>
        <w:ind w:left="120"/>
      </w:pPr>
    </w:p>
    <w:p w:rsidR="000241BB" w:rsidRPr="00D02221" w:rsidRDefault="000241BB">
      <w:pPr>
        <w:spacing w:after="0"/>
        <w:ind w:left="120"/>
      </w:pPr>
    </w:p>
    <w:p w:rsidR="000241BB" w:rsidRPr="00D02221" w:rsidRDefault="008036AE">
      <w:pPr>
        <w:spacing w:after="0" w:line="480" w:lineRule="auto"/>
        <w:ind w:left="120"/>
      </w:pPr>
      <w:r w:rsidRPr="00D022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241BB" w:rsidRPr="00D02221" w:rsidRDefault="000241BB">
      <w:pPr>
        <w:spacing w:after="0" w:line="480" w:lineRule="auto"/>
        <w:ind w:left="120"/>
      </w:pPr>
    </w:p>
    <w:p w:rsidR="000241BB" w:rsidRPr="00D02221" w:rsidRDefault="000241BB">
      <w:pPr>
        <w:sectPr w:rsidR="000241BB" w:rsidRPr="00D0222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036AE" w:rsidRPr="00D02221" w:rsidRDefault="008036AE"/>
    <w:sectPr w:rsidR="008036AE" w:rsidRPr="00D022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2CF"/>
    <w:multiLevelType w:val="multilevel"/>
    <w:tmpl w:val="BC86DA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143F8"/>
    <w:multiLevelType w:val="multilevel"/>
    <w:tmpl w:val="A4ECA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A242A"/>
    <w:multiLevelType w:val="multilevel"/>
    <w:tmpl w:val="1C4045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D23C1"/>
    <w:multiLevelType w:val="multilevel"/>
    <w:tmpl w:val="DAD02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B14334"/>
    <w:multiLevelType w:val="multilevel"/>
    <w:tmpl w:val="B21A29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B4265"/>
    <w:multiLevelType w:val="multilevel"/>
    <w:tmpl w:val="DEB08D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BB"/>
    <w:rsid w:val="000241BB"/>
    <w:rsid w:val="008036AE"/>
    <w:rsid w:val="00D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2023-11-20T09:32:00Z</dcterms:created>
  <dcterms:modified xsi:type="dcterms:W3CDTF">2023-11-20T09:32:00Z</dcterms:modified>
</cp:coreProperties>
</file>